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57" w:rsidRDefault="00870D57" w:rsidP="00870D57">
      <w:pPr>
        <w:spacing w:before="100" w:beforeAutospacing="1" w:after="100" w:afterAutospacing="1" w:line="240" w:lineRule="auto"/>
        <w:ind w:firstLine="7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ДОГОВОР ПОДРЯДА № _____</w:t>
      </w:r>
    </w:p>
    <w:p w:rsidR="00870D57" w:rsidRDefault="00870D57" w:rsidP="00870D57">
      <w:pPr>
        <w:spacing w:before="100" w:beforeAutospacing="1" w:after="100" w:afterAutospacing="1"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Тюмень,                                                                                                      «__» ___________ 20___г.</w:t>
      </w:r>
    </w:p>
    <w:p w:rsidR="00870D57" w:rsidRDefault="00870D57" w:rsidP="00870D57">
      <w:pPr>
        <w:spacing w:before="99" w:after="99" w:line="240" w:lineRule="auto"/>
        <w:jc w:val="both"/>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____________________________________________,</w:t>
      </w:r>
      <w:r>
        <w:rPr>
          <w:rFonts w:ascii="Times New Roman" w:eastAsia="Times New Roman" w:hAnsi="Times New Roman"/>
          <w:color w:val="000000"/>
          <w:sz w:val="24"/>
          <w:szCs w:val="24"/>
          <w:lang w:eastAsia="ru-RU"/>
        </w:rPr>
        <w:t xml:space="preserve"> именуемый в дальнейшем «Заказчик» с одной стороны, и ООО «</w:t>
      </w:r>
      <w:r w:rsidR="00D0281E">
        <w:rPr>
          <w:rFonts w:ascii="Times New Roman" w:eastAsia="Times New Roman" w:hAnsi="Times New Roman"/>
          <w:color w:val="000000"/>
          <w:sz w:val="24"/>
          <w:szCs w:val="24"/>
          <w:lang w:eastAsia="ru-RU"/>
        </w:rPr>
        <w:t>Я Прораб</w:t>
      </w:r>
      <w:r>
        <w:rPr>
          <w:rFonts w:ascii="Times New Roman" w:eastAsia="Times New Roman" w:hAnsi="Times New Roman"/>
          <w:color w:val="000000"/>
          <w:sz w:val="24"/>
          <w:szCs w:val="24"/>
          <w:lang w:eastAsia="ru-RU"/>
        </w:rPr>
        <w:t>», именуемый в дальнейшем «Подрядчик», с другой стороны, вместе именуемые далее - Стороны, заключили настоящий договор о нижеследующем:</w:t>
      </w:r>
      <w:proofErr w:type="gramEnd"/>
    </w:p>
    <w:p w:rsidR="00870D57" w:rsidRDefault="00870D57" w:rsidP="00870D57">
      <w:pPr>
        <w:spacing w:before="100" w:beforeAutospacing="1" w:after="100" w:afterAutospacing="1" w:line="240" w:lineRule="auto"/>
        <w:ind w:left="720" w:hanging="3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w:t>
      </w:r>
      <w:bookmarkStart w:id="0" w:name="bookmark0"/>
      <w:r>
        <w:rPr>
          <w:rFonts w:ascii="Times New Roman" w:eastAsia="Times New Roman" w:hAnsi="Times New Roman"/>
          <w:b/>
          <w:bCs/>
          <w:color w:val="000000"/>
          <w:sz w:val="24"/>
          <w:szCs w:val="24"/>
          <w:lang w:eastAsia="ru-RU"/>
        </w:rPr>
        <w:t>ПРЕДМЕТ ДОГОВОРА</w:t>
      </w:r>
      <w:bookmarkEnd w:id="0"/>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Заказчик поручает, а Подрядчик принимает на себя обязательство своими силами выполнить следующие работы: _________________________________________, (приложение 1).  По адресу: Тюменская обл. г. Тюмень, ул. ___________________ д.___ кв.___.</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Заказчик обязуется принять результат выполненных работ и оплатить его на условиях, установленных настоящим договором.</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Подрядчик имеет право для выполнения работ по настоящему договору привлекать на договорной основе сторонние организации, имеющие разрешения на соответствующие виды работ.</w:t>
      </w:r>
    </w:p>
    <w:p w:rsidR="00870D57" w:rsidRDefault="00870D57" w:rsidP="00870D57">
      <w:pPr>
        <w:spacing w:before="100" w:beforeAutospacing="1" w:after="100" w:afterAutospacing="1" w:line="240" w:lineRule="auto"/>
        <w:ind w:firstLine="708"/>
        <w:jc w:val="center"/>
        <w:rPr>
          <w:rFonts w:ascii="Times New Roman" w:eastAsia="Times New Roman" w:hAnsi="Times New Roman"/>
          <w:color w:val="000000"/>
          <w:sz w:val="24"/>
          <w:szCs w:val="24"/>
          <w:lang w:eastAsia="ru-RU"/>
        </w:rPr>
      </w:pPr>
      <w:bookmarkStart w:id="1" w:name="bookmark1"/>
      <w:r>
        <w:rPr>
          <w:rFonts w:ascii="Times New Roman" w:eastAsia="Times New Roman" w:hAnsi="Times New Roman"/>
          <w:b/>
          <w:bCs/>
          <w:color w:val="000000"/>
          <w:sz w:val="24"/>
          <w:szCs w:val="24"/>
          <w:lang w:eastAsia="ru-RU"/>
        </w:rPr>
        <w:t>2. ЦЕНА ДОГОВОРА</w:t>
      </w:r>
      <w:bookmarkEnd w:id="1"/>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Цена настоящего Договора составляет ________________ руб. (________________________________________________  руб. 00 коп.) с учетом материалов, доставки и погрузо-разгрузочных работ.</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Цена Договора на период его действия является твердой и может быть изменена только при внесении изменений, влекущих изменение объёма и содержания работ по предложению Заказчика.</w:t>
      </w:r>
    </w:p>
    <w:p w:rsidR="00870D57" w:rsidRDefault="00870D57" w:rsidP="00870D57">
      <w:pPr>
        <w:spacing w:before="100" w:beforeAutospacing="1" w:after="100" w:afterAutospacing="1" w:line="240" w:lineRule="auto"/>
        <w:ind w:firstLine="708"/>
        <w:jc w:val="center"/>
        <w:rPr>
          <w:rFonts w:ascii="Times New Roman" w:eastAsia="Times New Roman" w:hAnsi="Times New Roman"/>
          <w:color w:val="000000"/>
          <w:sz w:val="24"/>
          <w:szCs w:val="24"/>
          <w:lang w:eastAsia="ru-RU"/>
        </w:rPr>
      </w:pPr>
      <w:bookmarkStart w:id="2" w:name="bookmark2"/>
      <w:r>
        <w:rPr>
          <w:rFonts w:ascii="Times New Roman" w:eastAsia="Times New Roman" w:hAnsi="Times New Roman"/>
          <w:b/>
          <w:bCs/>
          <w:color w:val="000000"/>
          <w:sz w:val="24"/>
          <w:szCs w:val="24"/>
          <w:lang w:eastAsia="ru-RU"/>
        </w:rPr>
        <w:t>3. СРОКИ ВЫПОЛНЕНИЯ РАБОТ И СРОК ДЕЙСТВИЯ ДОГОВОРА</w:t>
      </w:r>
      <w:bookmarkEnd w:id="2"/>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Срок действия Договора: с момента подписания до полного выполнения Сторонами своих обязательств.</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 Началом выполнения работ считается день поступления предоплаты на счет Подрядчика согласно п.4.1 договора</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roofErr w:type="gramStart"/>
      <w:r>
        <w:rPr>
          <w:rFonts w:ascii="Times New Roman" w:eastAsia="Times New Roman" w:hAnsi="Times New Roman"/>
          <w:color w:val="000000"/>
          <w:sz w:val="24"/>
          <w:szCs w:val="24"/>
          <w:lang w:eastAsia="ru-RU"/>
        </w:rPr>
        <w:t>​ В</w:t>
      </w:r>
      <w:proofErr w:type="gramEnd"/>
      <w:r>
        <w:rPr>
          <w:rFonts w:ascii="Times New Roman" w:eastAsia="Times New Roman" w:hAnsi="Times New Roman"/>
          <w:color w:val="000000"/>
          <w:sz w:val="24"/>
          <w:szCs w:val="24"/>
          <w:lang w:eastAsia="ru-RU"/>
        </w:rPr>
        <w:t xml:space="preserve"> случае не соблюдения Заказчиком сроков оплаты аванса, согласно п.4.1, договора, Подрядчик вправе остановить работы на Объекте до момента поступления авансового платежа на расчётный счёт Подрядчика. Соответственно, срок окончания выполнения работ по настоящему договору сдвигается на соответствующий срок задержки оплаты аванса.</w:t>
      </w:r>
    </w:p>
    <w:p w:rsidR="00870D57" w:rsidRDefault="00870D57" w:rsidP="00870D57">
      <w:pPr>
        <w:spacing w:before="100" w:beforeAutospacing="1" w:after="100" w:afterAutospacing="1" w:line="240" w:lineRule="auto"/>
        <w:jc w:val="center"/>
        <w:rPr>
          <w:rFonts w:ascii="Times New Roman" w:eastAsia="Times New Roman" w:hAnsi="Times New Roman"/>
          <w:color w:val="000000"/>
          <w:sz w:val="24"/>
          <w:szCs w:val="24"/>
          <w:lang w:eastAsia="ru-RU"/>
        </w:rPr>
      </w:pPr>
      <w:bookmarkStart w:id="3" w:name="bookmark3"/>
      <w:bookmarkEnd w:id="3"/>
      <w:r>
        <w:rPr>
          <w:rFonts w:ascii="Times New Roman" w:eastAsia="Times New Roman" w:hAnsi="Times New Roman"/>
          <w:b/>
          <w:bCs/>
          <w:color w:val="000000"/>
          <w:sz w:val="24"/>
          <w:szCs w:val="24"/>
          <w:lang w:eastAsia="ru-RU"/>
        </w:rPr>
        <w:t>4. ПОРЯДОК РАСЧЕТОВ И УСЛОВИЯ ПЛАТЕЖА</w:t>
      </w:r>
    </w:p>
    <w:p w:rsidR="00870D57" w:rsidRDefault="00870D57" w:rsidP="00870D57">
      <w:pPr>
        <w:pStyle w:val="p1"/>
        <w:shd w:val="clear" w:color="auto" w:fill="FFFFFF"/>
        <w:rPr>
          <w:color w:val="000000"/>
        </w:rPr>
      </w:pPr>
      <w:r>
        <w:rPr>
          <w:color w:val="000000"/>
        </w:rPr>
        <w:t xml:space="preserve">            4.1</w:t>
      </w:r>
      <w:proofErr w:type="gramStart"/>
      <w:r>
        <w:rPr>
          <w:color w:val="000000"/>
        </w:rPr>
        <w:t>​  П</w:t>
      </w:r>
      <w:proofErr w:type="gramEnd"/>
      <w:r>
        <w:rPr>
          <w:color w:val="000000"/>
        </w:rPr>
        <w:t>еред началом выполнения работ  Заказчик перечисляет Подрядчику предоплату  в размере ___% от стоимости договора, согласно Приложения  №1 (смета).</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 Промежуточные платежи будут обговариваться в ходе строительного процесса, на основании актов выполненных работ.</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4.3 Окончательный расчет за выполненные работы производится Заказчиком на основании Акта выполненных работ (приложение 2) в течение 3 (трех) банковских дней со дня их подписания.</w:t>
      </w:r>
    </w:p>
    <w:p w:rsidR="00870D57" w:rsidRDefault="00870D57" w:rsidP="00870D57">
      <w:pPr>
        <w:spacing w:before="100" w:beforeAutospacing="1" w:after="100" w:afterAutospacing="1" w:line="240" w:lineRule="auto"/>
        <w:ind w:firstLine="708"/>
        <w:jc w:val="center"/>
        <w:rPr>
          <w:rFonts w:ascii="Times New Roman" w:eastAsia="Times New Roman" w:hAnsi="Times New Roman"/>
          <w:color w:val="000000"/>
          <w:sz w:val="24"/>
          <w:szCs w:val="24"/>
          <w:lang w:eastAsia="ru-RU"/>
        </w:rPr>
      </w:pPr>
      <w:bookmarkStart w:id="4" w:name="bookmark4"/>
      <w:r>
        <w:rPr>
          <w:rFonts w:ascii="Times New Roman" w:eastAsia="Times New Roman" w:hAnsi="Times New Roman"/>
          <w:b/>
          <w:bCs/>
          <w:color w:val="000000"/>
          <w:sz w:val="24"/>
          <w:szCs w:val="24"/>
          <w:lang w:eastAsia="ru-RU"/>
        </w:rPr>
        <w:t>5. ОБЯЗАТЕЛЬСТВА СТОРОН</w:t>
      </w:r>
      <w:bookmarkEnd w:id="4"/>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bookmarkStart w:id="5" w:name="bookmark5"/>
      <w:r>
        <w:rPr>
          <w:rFonts w:ascii="Times New Roman" w:eastAsia="Times New Roman" w:hAnsi="Times New Roman"/>
          <w:color w:val="000000"/>
          <w:sz w:val="24"/>
          <w:szCs w:val="24"/>
          <w:lang w:eastAsia="ru-RU"/>
        </w:rPr>
        <w:t>5.1. Подрядчик обязан:</w:t>
      </w:r>
      <w:bookmarkEnd w:id="5"/>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5.1.1</w:t>
      </w:r>
      <w:proofErr w:type="gramStart"/>
      <w:r>
        <w:rPr>
          <w:rFonts w:ascii="Times New Roman" w:eastAsia="Times New Roman" w:hAnsi="Times New Roman"/>
          <w:color w:val="000000"/>
          <w:sz w:val="24"/>
          <w:szCs w:val="24"/>
          <w:lang w:eastAsia="ru-RU"/>
        </w:rPr>
        <w:t>​ С</w:t>
      </w:r>
      <w:proofErr w:type="gramEnd"/>
      <w:r>
        <w:rPr>
          <w:rFonts w:ascii="Times New Roman" w:eastAsia="Times New Roman" w:hAnsi="Times New Roman"/>
          <w:color w:val="000000"/>
          <w:sz w:val="24"/>
          <w:szCs w:val="24"/>
          <w:lang w:eastAsia="ru-RU"/>
        </w:rPr>
        <w:t>воими или привлеченными силами и средствами выполнить все работы в объеме и в сроки, предусмотренные настоящим Договором.</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5.1.2</w:t>
      </w:r>
      <w:proofErr w:type="gramStart"/>
      <w:r>
        <w:rPr>
          <w:rFonts w:ascii="Times New Roman" w:eastAsia="Times New Roman" w:hAnsi="Times New Roman"/>
          <w:color w:val="000000"/>
          <w:sz w:val="24"/>
          <w:szCs w:val="24"/>
          <w:lang w:eastAsia="ru-RU"/>
        </w:rPr>
        <w:t>​ О</w:t>
      </w:r>
      <w:proofErr w:type="gramEnd"/>
      <w:r>
        <w:rPr>
          <w:rFonts w:ascii="Times New Roman" w:eastAsia="Times New Roman" w:hAnsi="Times New Roman"/>
          <w:color w:val="000000"/>
          <w:sz w:val="24"/>
          <w:szCs w:val="24"/>
          <w:lang w:eastAsia="ru-RU"/>
        </w:rPr>
        <w:t>беспечить выполнение его сотрудниками и сотрудниками привлеченных организаций правил ТБ и ПТБ, а также правил внутреннего распорядка Заказчика.</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5.1.3</w:t>
      </w:r>
      <w:proofErr w:type="gramStart"/>
      <w:r>
        <w:rPr>
          <w:rFonts w:ascii="Times New Roman" w:eastAsia="Times New Roman" w:hAnsi="Times New Roman"/>
          <w:color w:val="000000"/>
          <w:sz w:val="24"/>
          <w:szCs w:val="24"/>
          <w:lang w:eastAsia="ru-RU"/>
        </w:rPr>
        <w:t>​ В</w:t>
      </w:r>
      <w:proofErr w:type="gramEnd"/>
      <w:r>
        <w:rPr>
          <w:rFonts w:ascii="Times New Roman" w:eastAsia="Times New Roman" w:hAnsi="Times New Roman"/>
          <w:color w:val="000000"/>
          <w:sz w:val="24"/>
          <w:szCs w:val="24"/>
          <w:lang w:eastAsia="ru-RU"/>
        </w:rPr>
        <w:t xml:space="preserve"> 5-дневный срок после подписания акта о приемке выполненных работ вывезти с места проведения работ принадлежащее ему имущество.</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5.1.4</w:t>
      </w:r>
      <w:proofErr w:type="gramStart"/>
      <w:r>
        <w:rPr>
          <w:rFonts w:ascii="Times New Roman" w:eastAsia="Times New Roman" w:hAnsi="Times New Roman"/>
          <w:color w:val="000000"/>
          <w:sz w:val="24"/>
          <w:szCs w:val="24"/>
          <w:lang w:eastAsia="ru-RU"/>
        </w:rPr>
        <w:t>​ П</w:t>
      </w:r>
      <w:proofErr w:type="gramEnd"/>
      <w:r>
        <w:rPr>
          <w:rFonts w:ascii="Times New Roman" w:eastAsia="Times New Roman" w:hAnsi="Times New Roman"/>
          <w:color w:val="000000"/>
          <w:sz w:val="24"/>
          <w:szCs w:val="24"/>
          <w:lang w:eastAsia="ru-RU"/>
        </w:rPr>
        <w:t>роизводить работы в полном соответствии со сметой, СНиП, с соблюдением технологической последовательности производства работ, а так же действующими ГОСТами.</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5.1.5​ Подрядчик несёт ответственность за ненадлежащее качество предоставляемых им материалов, а также за предоставление материалов, обременённых правами третьих лиц.</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5.1.6​ Подрядчик обязан осуществлять своими силами в процессе производства работ систематическую, а после завершения работ окончательную уборку объекта.</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5.1.7​ Риск случайной гибели или повреждения материалов, конструкций, оборудования, инженерных систем и иного имущества несёт Подрядчик до сдачи объекта Заказчику. В случае гибели или повреждения имущества, указанного в настоящем пункте, Подрядчик обязан возместить Заказчику ущерб.</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5.1.8</w:t>
      </w:r>
      <w:proofErr w:type="gramStart"/>
      <w:r>
        <w:rPr>
          <w:rFonts w:ascii="Times New Roman" w:eastAsia="Times New Roman" w:hAnsi="Times New Roman"/>
          <w:color w:val="000000"/>
          <w:sz w:val="24"/>
          <w:szCs w:val="24"/>
          <w:lang w:eastAsia="ru-RU"/>
        </w:rPr>
        <w:t>​ О</w:t>
      </w:r>
      <w:proofErr w:type="gramEnd"/>
      <w:r>
        <w:rPr>
          <w:rFonts w:ascii="Times New Roman" w:eastAsia="Times New Roman" w:hAnsi="Times New Roman"/>
          <w:color w:val="000000"/>
          <w:sz w:val="24"/>
          <w:szCs w:val="24"/>
          <w:lang w:eastAsia="ru-RU"/>
        </w:rPr>
        <w:t>беспечить своевременный вывоз мусора с территории.</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bookmarkStart w:id="6" w:name="bookmark6"/>
      <w:r>
        <w:rPr>
          <w:rFonts w:ascii="Times New Roman" w:eastAsia="Times New Roman" w:hAnsi="Times New Roman"/>
          <w:color w:val="000000"/>
          <w:sz w:val="24"/>
          <w:szCs w:val="24"/>
          <w:lang w:eastAsia="ru-RU"/>
        </w:rPr>
        <w:t>5.2. Заказчик обязан:</w:t>
      </w:r>
      <w:bookmarkEnd w:id="6"/>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5.2.1</w:t>
      </w:r>
      <w:proofErr w:type="gramStart"/>
      <w:r>
        <w:rPr>
          <w:rFonts w:ascii="Times New Roman" w:eastAsia="Times New Roman" w:hAnsi="Times New Roman"/>
          <w:color w:val="000000"/>
          <w:sz w:val="24"/>
          <w:szCs w:val="24"/>
          <w:lang w:eastAsia="ru-RU"/>
        </w:rPr>
        <w:t>​ Д</w:t>
      </w:r>
      <w:proofErr w:type="gramEnd"/>
      <w:r>
        <w:rPr>
          <w:rFonts w:ascii="Times New Roman" w:eastAsia="Times New Roman" w:hAnsi="Times New Roman"/>
          <w:color w:val="000000"/>
          <w:sz w:val="24"/>
          <w:szCs w:val="24"/>
          <w:lang w:eastAsia="ru-RU"/>
        </w:rPr>
        <w:t>о начала проведения работ по настоящему договору передать Подрядчику техническую документацию, а также при необходимости разрешение контролирующих органов и согласование других организаций на производство работ.</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5.2.2</w:t>
      </w:r>
      <w:proofErr w:type="gramStart"/>
      <w:r>
        <w:rPr>
          <w:rFonts w:ascii="Times New Roman" w:eastAsia="Times New Roman" w:hAnsi="Times New Roman"/>
          <w:color w:val="000000"/>
          <w:sz w:val="24"/>
          <w:szCs w:val="24"/>
          <w:lang w:eastAsia="ru-RU"/>
        </w:rPr>
        <w:t>​ Н</w:t>
      </w:r>
      <w:proofErr w:type="gramEnd"/>
      <w:r>
        <w:rPr>
          <w:rFonts w:ascii="Times New Roman" w:eastAsia="Times New Roman" w:hAnsi="Times New Roman"/>
          <w:color w:val="000000"/>
          <w:sz w:val="24"/>
          <w:szCs w:val="24"/>
          <w:lang w:eastAsia="ru-RU"/>
        </w:rPr>
        <w:t>азначить полномочного представителя для содействия Подрядчику в ходе выполнения работ в плане координации действий Подрядчика с техническими службами Заказчика, решения текущих вопросов и различного рода согласований, контроля за соблюдением технологии и качеством выполнения работ.</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5.2.3</w:t>
      </w:r>
      <w:proofErr w:type="gramStart"/>
      <w:r>
        <w:rPr>
          <w:rFonts w:ascii="Times New Roman" w:eastAsia="Times New Roman" w:hAnsi="Times New Roman"/>
          <w:color w:val="000000"/>
          <w:sz w:val="24"/>
          <w:szCs w:val="24"/>
          <w:lang w:eastAsia="ru-RU"/>
        </w:rPr>
        <w:t>​ О</w:t>
      </w:r>
      <w:proofErr w:type="gramEnd"/>
      <w:r>
        <w:rPr>
          <w:rFonts w:ascii="Times New Roman" w:eastAsia="Times New Roman" w:hAnsi="Times New Roman"/>
          <w:color w:val="000000"/>
          <w:sz w:val="24"/>
          <w:szCs w:val="24"/>
          <w:lang w:eastAsia="ru-RU"/>
        </w:rPr>
        <w:t>формить наряды-допуски специалистам Подрядчика для производства работ.</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5.2.4</w:t>
      </w:r>
      <w:proofErr w:type="gramStart"/>
      <w:r>
        <w:rPr>
          <w:rFonts w:ascii="Times New Roman" w:eastAsia="Times New Roman" w:hAnsi="Times New Roman"/>
          <w:color w:val="000000"/>
          <w:sz w:val="24"/>
          <w:szCs w:val="24"/>
          <w:lang w:eastAsia="ru-RU"/>
        </w:rPr>
        <w:t>​ П</w:t>
      </w:r>
      <w:proofErr w:type="gramEnd"/>
      <w:r>
        <w:rPr>
          <w:rFonts w:ascii="Times New Roman" w:eastAsia="Times New Roman" w:hAnsi="Times New Roman"/>
          <w:color w:val="000000"/>
          <w:sz w:val="24"/>
          <w:szCs w:val="24"/>
          <w:lang w:eastAsia="ru-RU"/>
        </w:rPr>
        <w:t>редоставить на время выполнения работ помещение, пригодное для хранения инструмента и материалов, а также электроэнергию и воду, в объеме, необходимом для выполнения работ по договору.</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5.2.5​ Своевременно подготовить для производства работ объекты или помещения, непосредственно или косвенно задействованные в производстве работ, освободив их от различного рода загромождений, мешающих производству работ.</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5.2.6</w:t>
      </w:r>
      <w:proofErr w:type="gramStart"/>
      <w:r>
        <w:rPr>
          <w:rFonts w:ascii="Times New Roman" w:eastAsia="Times New Roman" w:hAnsi="Times New Roman"/>
          <w:color w:val="000000"/>
          <w:sz w:val="24"/>
          <w:szCs w:val="24"/>
          <w:lang w:eastAsia="ru-RU"/>
        </w:rPr>
        <w:t>​ О</w:t>
      </w:r>
      <w:proofErr w:type="gramEnd"/>
      <w:r>
        <w:rPr>
          <w:rFonts w:ascii="Times New Roman" w:eastAsia="Times New Roman" w:hAnsi="Times New Roman"/>
          <w:color w:val="000000"/>
          <w:sz w:val="24"/>
          <w:szCs w:val="24"/>
          <w:lang w:eastAsia="ru-RU"/>
        </w:rPr>
        <w:t>платить Подрядчику работу, предусмотренную п. 1.1 настоящего договора, в размере и в сроки, установленные настоящим договором.</w:t>
      </w:r>
    </w:p>
    <w:p w:rsidR="00870D57" w:rsidRDefault="00870D57" w:rsidP="00870D57">
      <w:pPr>
        <w:spacing w:before="100" w:beforeAutospacing="1" w:after="100" w:afterAutospacing="1" w:line="240" w:lineRule="auto"/>
        <w:ind w:firstLine="708"/>
        <w:jc w:val="center"/>
        <w:rPr>
          <w:rFonts w:ascii="Times New Roman" w:eastAsia="Times New Roman" w:hAnsi="Times New Roman"/>
          <w:color w:val="000000"/>
          <w:sz w:val="24"/>
          <w:szCs w:val="24"/>
          <w:lang w:eastAsia="ru-RU"/>
        </w:rPr>
      </w:pPr>
      <w:bookmarkStart w:id="7" w:name="bookmark7"/>
      <w:bookmarkEnd w:id="7"/>
      <w:r>
        <w:rPr>
          <w:rFonts w:ascii="Times New Roman" w:eastAsia="Times New Roman" w:hAnsi="Times New Roman"/>
          <w:b/>
          <w:bCs/>
          <w:color w:val="000000"/>
          <w:sz w:val="24"/>
          <w:szCs w:val="24"/>
          <w:lang w:eastAsia="ru-RU"/>
        </w:rPr>
        <w:t>6. ПОРЯДОК ПРИЕМКИ-СДАЧИ ОБЪЕМА РАБОТ</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proofErr w:type="gramStart"/>
      <w:r>
        <w:rPr>
          <w:rFonts w:ascii="Times New Roman" w:eastAsia="Times New Roman" w:hAnsi="Times New Roman"/>
          <w:color w:val="000000"/>
          <w:sz w:val="24"/>
          <w:szCs w:val="24"/>
          <w:lang w:eastAsia="ru-RU"/>
        </w:rPr>
        <w:t>​ Н</w:t>
      </w:r>
      <w:proofErr w:type="gramEnd"/>
      <w:r>
        <w:rPr>
          <w:rFonts w:ascii="Times New Roman" w:eastAsia="Times New Roman" w:hAnsi="Times New Roman"/>
          <w:color w:val="000000"/>
          <w:sz w:val="24"/>
          <w:szCs w:val="24"/>
          <w:lang w:eastAsia="ru-RU"/>
        </w:rPr>
        <w:t>е позднее, чем за три рабочих дня до окончания всех работ, предусмотренных настоящим договором, Подрядчик направляет Заказчику письменное уведомление об окончании работ и готовности объекта к сдаче Заказчику. При получении от Подрядчика уведомления об окончании работ по Договору, Заказчик обязан назначить комиссию и в согласованный с Подрядчиком день произвести приемку предъявленных к сдаче работ.</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roofErr w:type="gramStart"/>
      <w:r>
        <w:rPr>
          <w:rFonts w:ascii="Times New Roman" w:eastAsia="Times New Roman" w:hAnsi="Times New Roman"/>
          <w:color w:val="000000"/>
          <w:sz w:val="24"/>
          <w:szCs w:val="24"/>
          <w:lang w:eastAsia="ru-RU"/>
        </w:rPr>
        <w:t>​ В</w:t>
      </w:r>
      <w:proofErr w:type="gramEnd"/>
      <w:r>
        <w:rPr>
          <w:rFonts w:ascii="Times New Roman" w:eastAsia="Times New Roman" w:hAnsi="Times New Roman"/>
          <w:color w:val="000000"/>
          <w:sz w:val="24"/>
          <w:szCs w:val="24"/>
          <w:lang w:eastAsia="ru-RU"/>
        </w:rPr>
        <w:t xml:space="preserve"> назначенный день представители Заказчика в присутствии представителя Подрядчика производят осмотр предъявленного к приемке объема работ и получают к рассмотрению Акт выполненных работ (2 экз.).</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roofErr w:type="gramStart"/>
      <w:r>
        <w:rPr>
          <w:rFonts w:ascii="Times New Roman" w:eastAsia="Times New Roman" w:hAnsi="Times New Roman"/>
          <w:color w:val="000000"/>
          <w:sz w:val="24"/>
          <w:szCs w:val="24"/>
          <w:lang w:eastAsia="ru-RU"/>
        </w:rPr>
        <w:t>​ П</w:t>
      </w:r>
      <w:proofErr w:type="gramEnd"/>
      <w:r>
        <w:rPr>
          <w:rFonts w:ascii="Times New Roman" w:eastAsia="Times New Roman" w:hAnsi="Times New Roman"/>
          <w:color w:val="000000"/>
          <w:sz w:val="24"/>
          <w:szCs w:val="24"/>
          <w:lang w:eastAsia="ru-RU"/>
        </w:rPr>
        <w:t>о результатам осмотра (п.6.2), в течение трёх рабочих дней, Заказчик обязан подписать предоставленные Подрядчиком Акты выполненных работ и вернуть Подрядчику его экземпляры или представить письменный мотивированный отказ от приемки работ. В случае мотивированного отказа от приемки работ Заказчиком, обеими сторонами составляется двусторонний акт с перечнем необходимых доработок и сроков их выполнения.</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 Датой сдачи выполненных работ по договору и перехода права собственности на них к Заказчику является дата Акта выполненных работ.</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roofErr w:type="gramStart"/>
      <w:r>
        <w:rPr>
          <w:rFonts w:ascii="Times New Roman" w:eastAsia="Times New Roman" w:hAnsi="Times New Roman"/>
          <w:color w:val="000000"/>
          <w:sz w:val="24"/>
          <w:szCs w:val="24"/>
          <w:lang w:eastAsia="ru-RU"/>
        </w:rPr>
        <w:t>​ В</w:t>
      </w:r>
      <w:proofErr w:type="gramEnd"/>
      <w:r>
        <w:rPr>
          <w:rFonts w:ascii="Times New Roman" w:eastAsia="Times New Roman" w:hAnsi="Times New Roman"/>
          <w:color w:val="000000"/>
          <w:sz w:val="24"/>
          <w:szCs w:val="24"/>
          <w:lang w:eastAsia="ru-RU"/>
        </w:rPr>
        <w:t xml:space="preserve"> случае не выполнении Заказчиком п. 6.2, 6.3 настоящего Договора, работы по Договору считаются принятыми Заказчиком.</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 Скрытые работы, подлежащие освидетельствованию, должны приниматься представителем Заказчика. Подрядчик приступает к выполнению последующих работ только после приемки Заказчиком скрытых работ и подписания Акта скрытых работ. Если представитель Заказчика не явится к указанному сроку проведения приемки скрытых работ, то Подрядчик составляет односторонний акт и считает работы принятыми. Вскрытие работ в этом случае по требованию Заказчика производится за его счет.</w:t>
      </w:r>
    </w:p>
    <w:p w:rsidR="00870D57" w:rsidRDefault="00870D57" w:rsidP="00870D57">
      <w:pPr>
        <w:spacing w:before="100" w:beforeAutospacing="1" w:after="100" w:afterAutospacing="1" w:line="240" w:lineRule="auto"/>
        <w:jc w:val="center"/>
        <w:rPr>
          <w:rFonts w:ascii="Times New Roman" w:eastAsia="Times New Roman" w:hAnsi="Times New Roman"/>
          <w:color w:val="000000"/>
          <w:sz w:val="24"/>
          <w:szCs w:val="24"/>
          <w:lang w:eastAsia="ru-RU"/>
        </w:rPr>
      </w:pPr>
      <w:bookmarkStart w:id="8" w:name="bookmark8"/>
      <w:bookmarkEnd w:id="8"/>
      <w:r>
        <w:rPr>
          <w:rFonts w:ascii="Times New Roman" w:eastAsia="Times New Roman" w:hAnsi="Times New Roman"/>
          <w:b/>
          <w:bCs/>
          <w:color w:val="000000"/>
          <w:sz w:val="24"/>
          <w:szCs w:val="24"/>
          <w:lang w:eastAsia="ru-RU"/>
        </w:rPr>
        <w:t>7. ОТВЕТСТВЕННОСТЬ СТОРОН И ПОРЯДОК РАЗРЕШЕНИЯ СПОРОВ</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w:t>
      </w:r>
      <w:proofErr w:type="gramStart"/>
      <w:r>
        <w:rPr>
          <w:rFonts w:ascii="Times New Roman" w:eastAsia="Times New Roman" w:hAnsi="Times New Roman"/>
          <w:color w:val="000000"/>
          <w:sz w:val="24"/>
          <w:szCs w:val="24"/>
          <w:lang w:eastAsia="ru-RU"/>
        </w:rPr>
        <w:t>​ В</w:t>
      </w:r>
      <w:proofErr w:type="gramEnd"/>
      <w:r>
        <w:rPr>
          <w:rFonts w:ascii="Times New Roman" w:eastAsia="Times New Roman" w:hAnsi="Times New Roman"/>
          <w:color w:val="000000"/>
          <w:sz w:val="24"/>
          <w:szCs w:val="24"/>
          <w:lang w:eastAsia="ru-RU"/>
        </w:rPr>
        <w:t xml:space="preserve">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roofErr w:type="gramStart"/>
      <w:r>
        <w:rPr>
          <w:rFonts w:ascii="Times New Roman" w:eastAsia="Times New Roman" w:hAnsi="Times New Roman"/>
          <w:color w:val="000000"/>
          <w:sz w:val="24"/>
          <w:szCs w:val="24"/>
          <w:lang w:eastAsia="ru-RU"/>
        </w:rPr>
        <w:t>​ Е</w:t>
      </w:r>
      <w:proofErr w:type="gramEnd"/>
      <w:r>
        <w:rPr>
          <w:rFonts w:ascii="Times New Roman" w:eastAsia="Times New Roman" w:hAnsi="Times New Roman"/>
          <w:color w:val="000000"/>
          <w:sz w:val="24"/>
          <w:szCs w:val="24"/>
          <w:lang w:eastAsia="ru-RU"/>
        </w:rPr>
        <w:t>сли Подрядчик после завершения работ по договору оставит на месте производства работ, принадлежащие ему материалы либо иное имущество, то Заказчик вправе задержать оплату выполненных работ Подрядчику до даты освобождения им места производства работ.</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w:t>
      </w:r>
      <w:proofErr w:type="gramStart"/>
      <w:r>
        <w:rPr>
          <w:rFonts w:ascii="Times New Roman" w:eastAsia="Times New Roman" w:hAnsi="Times New Roman"/>
          <w:color w:val="000000"/>
          <w:sz w:val="24"/>
          <w:szCs w:val="24"/>
          <w:lang w:eastAsia="ru-RU"/>
        </w:rPr>
        <w:t>​ В</w:t>
      </w:r>
      <w:proofErr w:type="gramEnd"/>
      <w:r>
        <w:rPr>
          <w:rFonts w:ascii="Times New Roman" w:eastAsia="Times New Roman" w:hAnsi="Times New Roman"/>
          <w:color w:val="000000"/>
          <w:sz w:val="24"/>
          <w:szCs w:val="24"/>
          <w:lang w:eastAsia="ru-RU"/>
        </w:rPr>
        <w:t xml:space="preserve"> случае нарушения указанного в договоре срока выполнения работ, Подрядчик выплачивает Заказчику неустойку в размере 0,05 % от стоимости работ, срок выполнения которых нарушен за каждый день просрочки, но не более 25% от стоимости указанных работ.</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w:t>
      </w:r>
      <w:proofErr w:type="gramStart"/>
      <w:r>
        <w:rPr>
          <w:rFonts w:ascii="Times New Roman" w:eastAsia="Times New Roman" w:hAnsi="Times New Roman"/>
          <w:color w:val="000000"/>
          <w:sz w:val="24"/>
          <w:szCs w:val="24"/>
          <w:lang w:eastAsia="ru-RU"/>
        </w:rPr>
        <w:t>​ В</w:t>
      </w:r>
      <w:proofErr w:type="gramEnd"/>
      <w:r>
        <w:rPr>
          <w:rFonts w:ascii="Times New Roman" w:eastAsia="Times New Roman" w:hAnsi="Times New Roman"/>
          <w:color w:val="000000"/>
          <w:sz w:val="24"/>
          <w:szCs w:val="24"/>
          <w:lang w:eastAsia="ru-RU"/>
        </w:rPr>
        <w:t xml:space="preserve"> случае просрочки оплаты выполненных и принятых работ, Заказчик выплачивает Подрядчику неустойку в размере 0,05% от суммы, подлежащей к оплате в установленный договором срок за каждый день просрочки, но не более 25% от этой суммы.</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7.5​ Неустойка (пени и штрафы) уплачиваются после признания их виновной стороной или на основании решения Арбитражного суда.</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 Уплата штрафных санкций не освобождает Стороны от выполнения обязательств по данному Договору.</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w:t>
      </w:r>
      <w:proofErr w:type="gramStart"/>
      <w:r>
        <w:rPr>
          <w:rFonts w:ascii="Times New Roman" w:eastAsia="Times New Roman" w:hAnsi="Times New Roman"/>
          <w:color w:val="000000"/>
          <w:sz w:val="24"/>
          <w:szCs w:val="24"/>
          <w:lang w:eastAsia="ru-RU"/>
        </w:rPr>
        <w:t>​ В</w:t>
      </w:r>
      <w:proofErr w:type="gramEnd"/>
      <w:r>
        <w:rPr>
          <w:rFonts w:ascii="Times New Roman" w:eastAsia="Times New Roman" w:hAnsi="Times New Roman"/>
          <w:color w:val="000000"/>
          <w:sz w:val="24"/>
          <w:szCs w:val="24"/>
          <w:lang w:eastAsia="ru-RU"/>
        </w:rPr>
        <w:t>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w:t>
      </w:r>
      <w:proofErr w:type="gramStart"/>
      <w:r>
        <w:rPr>
          <w:rFonts w:ascii="Times New Roman" w:eastAsia="Times New Roman" w:hAnsi="Times New Roman"/>
          <w:color w:val="000000"/>
          <w:sz w:val="24"/>
          <w:szCs w:val="24"/>
          <w:lang w:eastAsia="ru-RU"/>
        </w:rPr>
        <w:t>​ В</w:t>
      </w:r>
      <w:proofErr w:type="gramEnd"/>
      <w:r>
        <w:rPr>
          <w:rFonts w:ascii="Times New Roman" w:eastAsia="Times New Roman" w:hAnsi="Times New Roman"/>
          <w:color w:val="000000"/>
          <w:sz w:val="24"/>
          <w:szCs w:val="24"/>
          <w:lang w:eastAsia="ru-RU"/>
        </w:rPr>
        <w:t xml:space="preserve"> случае невозможности разрешения разногласий путем переговоров они подлежат рассмотрению в арбитражном суде г. Тюмени.</w:t>
      </w:r>
    </w:p>
    <w:p w:rsidR="00870D57" w:rsidRDefault="00870D57" w:rsidP="00870D57">
      <w:pPr>
        <w:spacing w:before="100" w:beforeAutospacing="1" w:after="100" w:afterAutospacing="1" w:line="240" w:lineRule="auto"/>
        <w:ind w:firstLine="708"/>
        <w:jc w:val="center"/>
        <w:rPr>
          <w:rFonts w:ascii="Times New Roman" w:eastAsia="Times New Roman" w:hAnsi="Times New Roman"/>
          <w:color w:val="000000"/>
          <w:sz w:val="24"/>
          <w:szCs w:val="24"/>
          <w:lang w:eastAsia="ru-RU"/>
        </w:rPr>
      </w:pPr>
      <w:bookmarkStart w:id="9" w:name="bookmark9"/>
      <w:bookmarkEnd w:id="9"/>
      <w:r>
        <w:rPr>
          <w:rFonts w:ascii="Times New Roman" w:eastAsia="Times New Roman" w:hAnsi="Times New Roman"/>
          <w:b/>
          <w:bCs/>
          <w:color w:val="000000"/>
          <w:sz w:val="24"/>
          <w:szCs w:val="24"/>
          <w:lang w:eastAsia="ru-RU"/>
        </w:rPr>
        <w:t>8. ДЕЙСТВИЕ НЕОПРЕОДОЛИМОЙ СИЛЫ.</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w:t>
      </w:r>
      <w:proofErr w:type="gramStart"/>
      <w:r>
        <w:rPr>
          <w:rFonts w:ascii="Times New Roman" w:eastAsia="Times New Roman" w:hAnsi="Times New Roman"/>
          <w:color w:val="000000"/>
          <w:sz w:val="24"/>
          <w:szCs w:val="24"/>
          <w:lang w:eastAsia="ru-RU"/>
        </w:rPr>
        <w:t>​ Н</w:t>
      </w:r>
      <w:proofErr w:type="gramEnd"/>
      <w:r>
        <w:rPr>
          <w:rFonts w:ascii="Times New Roman" w:eastAsia="Times New Roman" w:hAnsi="Times New Roman"/>
          <w:color w:val="000000"/>
          <w:sz w:val="24"/>
          <w:szCs w:val="24"/>
          <w:lang w:eastAsia="ru-RU"/>
        </w:rPr>
        <w:t>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 Свидетельство или иной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w:t>
      </w:r>
      <w:proofErr w:type="gramStart"/>
      <w:r>
        <w:rPr>
          <w:rFonts w:ascii="Times New Roman" w:eastAsia="Times New Roman" w:hAnsi="Times New Roman"/>
          <w:color w:val="000000"/>
          <w:sz w:val="24"/>
          <w:szCs w:val="24"/>
          <w:lang w:eastAsia="ru-RU"/>
        </w:rPr>
        <w:t>​ Е</w:t>
      </w:r>
      <w:proofErr w:type="gramEnd"/>
      <w:r>
        <w:rPr>
          <w:rFonts w:ascii="Times New Roman" w:eastAsia="Times New Roman" w:hAnsi="Times New Roman"/>
          <w:color w:val="000000"/>
          <w:sz w:val="24"/>
          <w:szCs w:val="24"/>
          <w:lang w:eastAsia="ru-RU"/>
        </w:rPr>
        <w:t>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rsidR="00870D57" w:rsidRDefault="00870D57" w:rsidP="00870D57">
      <w:pPr>
        <w:spacing w:before="100" w:beforeAutospacing="1" w:after="100" w:afterAutospacing="1" w:line="240" w:lineRule="auto"/>
        <w:ind w:firstLine="708"/>
        <w:jc w:val="center"/>
        <w:rPr>
          <w:rFonts w:ascii="Times New Roman" w:eastAsia="Times New Roman" w:hAnsi="Times New Roman"/>
          <w:color w:val="000000"/>
          <w:sz w:val="24"/>
          <w:szCs w:val="24"/>
          <w:lang w:eastAsia="ru-RU"/>
        </w:rPr>
      </w:pPr>
      <w:bookmarkStart w:id="10" w:name="bookmark10"/>
      <w:bookmarkEnd w:id="10"/>
      <w:r>
        <w:rPr>
          <w:rFonts w:ascii="Times New Roman" w:eastAsia="Times New Roman" w:hAnsi="Times New Roman"/>
          <w:b/>
          <w:bCs/>
          <w:color w:val="000000"/>
          <w:sz w:val="24"/>
          <w:szCs w:val="24"/>
          <w:lang w:eastAsia="ru-RU"/>
        </w:rPr>
        <w:t>9. ПОРЯДОК ИЗМЕНЕНИЯ, ДОПОЛНЕНИЯ, РАСТОРЖЕНИЯ ДОГОВОРА.</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roofErr w:type="gramStart"/>
      <w:r>
        <w:rPr>
          <w:rFonts w:ascii="Times New Roman" w:eastAsia="Times New Roman" w:hAnsi="Times New Roman"/>
          <w:color w:val="000000"/>
          <w:sz w:val="24"/>
          <w:szCs w:val="24"/>
          <w:lang w:eastAsia="ru-RU"/>
        </w:rPr>
        <w:t>​ В</w:t>
      </w:r>
      <w:proofErr w:type="gramEnd"/>
      <w:r>
        <w:rPr>
          <w:rFonts w:ascii="Times New Roman" w:eastAsia="Times New Roman" w:hAnsi="Times New Roman"/>
          <w:color w:val="000000"/>
          <w:sz w:val="24"/>
          <w:szCs w:val="24"/>
          <w:lang w:eastAsia="ru-RU"/>
        </w:rPr>
        <w:t>се изменения и дополнения к настоящему Договору, влекущие и не влекущие за собой изменение стоимости работ или используемых материалов, а так же сроков работ или других условий Договора, оформляются Сторонами в виде Дополнительного соглашения к настоящему Договору. В случае необходимости к Дополнительному соглашению прилагается смета, с отражением состава, объемов и стоимости изменений (дополнений) по соответствующему Дополнительному соглашению. Все Дополнительные соглашения и сметы вступают в силу с момента их подписания Сторонами и становятся неотъемлемой частью настоящего договора.</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Оплата затрат, связанных с изменением цены договора, осуществляется Заказчиком в порядке, предусмотренном п.4 настоящего договора.</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9.3​ Настоящий </w:t>
      </w:r>
      <w:proofErr w:type="gramStart"/>
      <w:r>
        <w:rPr>
          <w:rFonts w:ascii="Times New Roman" w:eastAsia="Times New Roman" w:hAnsi="Times New Roman"/>
          <w:color w:val="000000"/>
          <w:sz w:val="24"/>
          <w:szCs w:val="24"/>
          <w:lang w:eastAsia="ru-RU"/>
        </w:rPr>
        <w:t>договор</w:t>
      </w:r>
      <w:proofErr w:type="gramEnd"/>
      <w:r>
        <w:rPr>
          <w:rFonts w:ascii="Times New Roman" w:eastAsia="Times New Roman" w:hAnsi="Times New Roman"/>
          <w:color w:val="000000"/>
          <w:sz w:val="24"/>
          <w:szCs w:val="24"/>
          <w:lang w:eastAsia="ru-RU"/>
        </w:rPr>
        <w:t xml:space="preserve"> может быть расторгнут по соглашению Сторон. В этом случае Стороны обязаны произвести взаимные расчёты и подписать Соглашение о расторжении Договора, в котором указать причину и дату расторжения договора, а так же подтвердить отсутствие взаимных претензий.</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Заказчик вправе расторгнуть договор в одностороннем порядке в случаях:</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a)​ задержки Подрядчиком хода ремонта по его вине, когда срок окончания ремонта, установленный в договоре, увеличивается более чем на один месяц;</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b)​ снижения качества работы, в результате неоднократного нарушения Подрядчиком условий договора.</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 Подрядчик вправе расторгнуть договор в одностороннем порядке в случаях:</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 остановки Заказчиком выполнения предусмотренных п. 1.1 договора работ по причине, не зависящей от Подрядчика на срок, превышающий один месяц;</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b)​ задержки Заказчиком предоплаты (п.4.1 договора) более чем на один месяц.</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 Сторона, решившая расторгнуть договор, направляет письменное уведомление другой стороне, не позднее, чем за 15 (пятнадцать) календарных дней до предполагаемой даты расторжения договора.</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 В любом случае, при расторжении договора, Заказчик принимает и оплачивает выполненные на момент расторжения договора работы и поставленные на Объект материалы.</w:t>
      </w:r>
    </w:p>
    <w:p w:rsidR="00870D57" w:rsidRDefault="00870D57" w:rsidP="00870D57">
      <w:pPr>
        <w:spacing w:before="100" w:beforeAutospacing="1" w:after="100" w:afterAutospacing="1" w:line="240" w:lineRule="auto"/>
        <w:ind w:firstLine="708"/>
        <w:jc w:val="center"/>
        <w:rPr>
          <w:rFonts w:ascii="Times New Roman" w:eastAsia="Times New Roman" w:hAnsi="Times New Roman"/>
          <w:color w:val="000000"/>
          <w:sz w:val="24"/>
          <w:szCs w:val="24"/>
          <w:lang w:eastAsia="ru-RU"/>
        </w:rPr>
      </w:pPr>
      <w:bookmarkStart w:id="11" w:name="bookmark11"/>
      <w:r>
        <w:rPr>
          <w:rFonts w:ascii="Times New Roman" w:eastAsia="Times New Roman" w:hAnsi="Times New Roman"/>
          <w:b/>
          <w:bCs/>
          <w:color w:val="000000"/>
          <w:sz w:val="24"/>
          <w:szCs w:val="24"/>
          <w:lang w:eastAsia="ru-RU"/>
        </w:rPr>
        <w:t>10. ГАРАНТИЙНЫЕ ОБЯЗАТЕЛЬСТВА</w:t>
      </w:r>
      <w:bookmarkEnd w:id="11"/>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 Срок гарантии нормальной работы Объекта, указанного в п. 1.1 настоящего договора устанавливается продолжительностью 1 год с момента подписания сторонами Акта выполненных работ по настоящему договору.</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proofErr w:type="gramStart"/>
      <w:r>
        <w:rPr>
          <w:rFonts w:ascii="Times New Roman" w:eastAsia="Times New Roman" w:hAnsi="Times New Roman"/>
          <w:color w:val="000000"/>
          <w:sz w:val="24"/>
          <w:szCs w:val="24"/>
          <w:lang w:eastAsia="ru-RU"/>
        </w:rPr>
        <w:t>​ Е</w:t>
      </w:r>
      <w:proofErr w:type="gramEnd"/>
      <w:r>
        <w:rPr>
          <w:rFonts w:ascii="Times New Roman" w:eastAsia="Times New Roman" w:hAnsi="Times New Roman"/>
          <w:color w:val="000000"/>
          <w:sz w:val="24"/>
          <w:szCs w:val="24"/>
          <w:lang w:eastAsia="ru-RU"/>
        </w:rPr>
        <w:t>сли в период гарантийной эксплуатации обнаружатся недостатки, то гарантийный срок продлевается на период устранения недостатков. Устранение недостатков осуществляется Подрядчиком за свой счет.</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 Гарантийные обязательства не распространяются на недостатки, возникшие вследствие нарушения правил эксплуатации объекта или его составных частей, умышленного или случайного повреждения Объекта со стороны третьих лиц, а также другие недостатки, не являющиеся следствием нарушения Подрядчиком технологии производства работ либо использования некачественных материалов.</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w:t>
      </w:r>
      <w:proofErr w:type="gramStart"/>
      <w:r>
        <w:rPr>
          <w:rFonts w:ascii="Times New Roman" w:eastAsia="Times New Roman" w:hAnsi="Times New Roman"/>
          <w:color w:val="000000"/>
          <w:sz w:val="24"/>
          <w:szCs w:val="24"/>
          <w:lang w:eastAsia="ru-RU"/>
        </w:rPr>
        <w:t>​ В</w:t>
      </w:r>
      <w:proofErr w:type="gramEnd"/>
      <w:r>
        <w:rPr>
          <w:rFonts w:ascii="Times New Roman" w:eastAsia="Times New Roman" w:hAnsi="Times New Roman"/>
          <w:color w:val="000000"/>
          <w:sz w:val="24"/>
          <w:szCs w:val="24"/>
          <w:lang w:eastAsia="ru-RU"/>
        </w:rPr>
        <w:t xml:space="preserve"> случае обнаружения недостатков в период гарантийного срока, Заказчик обязан незамедлительно, в письменном виде, уведомить об этом Подрядчика.</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 Наличие недостатков и сроки их устранения фиксируются двусторонним актом Подрядчика и Заказчика. Подрядчик обязан обеспечить присутствие своего уполномоченного доверенностью представителя для составления Акта обнаруженных недостатков в срок, указанный в письменном уведомлении Заказчика.</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Уведомление направляется Заказчиком не позднее, чем за три рабочих дня до необходимой даты прибытия представителя Подрядчика. В случае неявки уполномоченного представителя Подрядчика, Заказчик оформляет Акт обнаруженных недостатков в одностороннем порядке, на основании которого Подрядчик в безусловном порядке устраняет за свой счет недостатки в срок, указанный в этом Акте.</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10.6​ Ущерб, нанесенный в результате производства ремонтных работ третьему лицу по вине Подрядчика, компенсируется Подрядчиком, а по вине Заказчика - Заказчиком. Подрядчик во всех </w:t>
      </w:r>
      <w:r>
        <w:rPr>
          <w:rFonts w:ascii="Times New Roman" w:eastAsia="Times New Roman" w:hAnsi="Times New Roman"/>
          <w:color w:val="000000"/>
          <w:sz w:val="24"/>
          <w:szCs w:val="24"/>
          <w:lang w:eastAsia="ru-RU"/>
        </w:rPr>
        <w:lastRenderedPageBreak/>
        <w:t>случаях принимает срочные меры по ликвидации нанесенного ущерба, даже тогда, когда соответствующие затраты несет Заказчик.</w:t>
      </w:r>
    </w:p>
    <w:p w:rsidR="00870D57" w:rsidRDefault="00870D57" w:rsidP="00870D57">
      <w:pPr>
        <w:spacing w:before="100" w:beforeAutospacing="1" w:after="100" w:afterAutospacing="1" w:line="240" w:lineRule="auto"/>
        <w:ind w:firstLine="708"/>
        <w:jc w:val="center"/>
        <w:rPr>
          <w:rFonts w:ascii="Times New Roman" w:eastAsia="Times New Roman" w:hAnsi="Times New Roman"/>
          <w:color w:val="000000"/>
          <w:sz w:val="24"/>
          <w:szCs w:val="24"/>
          <w:lang w:eastAsia="ru-RU"/>
        </w:rPr>
      </w:pPr>
      <w:bookmarkStart w:id="12" w:name="bookmark12"/>
      <w:r>
        <w:rPr>
          <w:rFonts w:ascii="Times New Roman" w:eastAsia="Times New Roman" w:hAnsi="Times New Roman"/>
          <w:b/>
          <w:bCs/>
          <w:color w:val="000000"/>
          <w:sz w:val="24"/>
          <w:szCs w:val="24"/>
          <w:lang w:eastAsia="ru-RU"/>
        </w:rPr>
        <w:t>11. ПРОЧИЕ УСЛОВИЯ</w:t>
      </w:r>
      <w:bookmarkEnd w:id="12"/>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w:t>
      </w:r>
      <w:proofErr w:type="gramStart"/>
      <w:r>
        <w:rPr>
          <w:rFonts w:ascii="Times New Roman" w:eastAsia="Times New Roman" w:hAnsi="Times New Roman"/>
          <w:color w:val="000000"/>
          <w:sz w:val="24"/>
          <w:szCs w:val="24"/>
          <w:lang w:eastAsia="ru-RU"/>
        </w:rPr>
        <w:t>​ В</w:t>
      </w:r>
      <w:proofErr w:type="gramEnd"/>
      <w:r>
        <w:rPr>
          <w:rFonts w:ascii="Times New Roman" w:eastAsia="Times New Roman" w:hAnsi="Times New Roman"/>
          <w:color w:val="000000"/>
          <w:sz w:val="24"/>
          <w:szCs w:val="24"/>
          <w:lang w:eastAsia="ru-RU"/>
        </w:rPr>
        <w:t>ся информация и данные, будь то технического, коммерческого или экономического характера, полученные Сторонами и касающиеся выполнения обязательств по настоящему договору, квалифицируются как строго конфиденциальные и являются коммерческой тайной Сторон. Конфиденциальная информация любой из Сторон не раскрываются никаким лицам или предприятиям без предварительного письменного согласия той Стороны, которой она принадлежит. В случае нарушения конфиденциальности, виновная Сторона несет ответственность в соответствии с законодательством РФ.</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 Настоящий договор составлен в двух экземплярах, имеющих одинаковую юридическую силу, по одному экземпляру для каждой из сторон. Все исправления и (или) дополнения, внесённые в договор или любой документ, относящийся к настоящему договору, сделанные от руки, в том числе даты подписания этих документов, за исключением подписей сторон, не имеют юридической силы.</w:t>
      </w:r>
    </w:p>
    <w:p w:rsidR="00870D57" w:rsidRDefault="00870D57" w:rsidP="00870D57">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w:t>
      </w:r>
      <w:proofErr w:type="gramStart"/>
      <w:r>
        <w:rPr>
          <w:rFonts w:ascii="Times New Roman" w:eastAsia="Times New Roman" w:hAnsi="Times New Roman"/>
          <w:color w:val="000000"/>
          <w:sz w:val="24"/>
          <w:szCs w:val="24"/>
          <w:lang w:eastAsia="ru-RU"/>
        </w:rPr>
        <w:t>​ П</w:t>
      </w:r>
      <w:proofErr w:type="gramEnd"/>
      <w:r>
        <w:rPr>
          <w:rFonts w:ascii="Times New Roman" w:eastAsia="Times New Roman" w:hAnsi="Times New Roman"/>
          <w:color w:val="000000"/>
          <w:sz w:val="24"/>
          <w:szCs w:val="24"/>
          <w:lang w:eastAsia="ru-RU"/>
        </w:rPr>
        <w:t>осле подписания настоящего Договора все предшествующие ему документы и переписка теряют силу.</w:t>
      </w:r>
    </w:p>
    <w:p w:rsidR="00870D57" w:rsidRDefault="00870D57" w:rsidP="00870D57">
      <w:pPr>
        <w:spacing w:before="100" w:beforeAutospacing="1" w:after="100" w:afterAutospacing="1" w:line="240" w:lineRule="auto"/>
        <w:ind w:firstLine="708"/>
        <w:jc w:val="center"/>
        <w:rPr>
          <w:rFonts w:ascii="Times New Roman" w:eastAsia="Times New Roman" w:hAnsi="Times New Roman"/>
          <w:color w:val="000000"/>
          <w:sz w:val="24"/>
          <w:szCs w:val="24"/>
          <w:lang w:eastAsia="ru-RU"/>
        </w:rPr>
      </w:pPr>
      <w:bookmarkStart w:id="13" w:name="bookmark13"/>
      <w:bookmarkStart w:id="14" w:name="bookmark14"/>
      <w:bookmarkEnd w:id="13"/>
      <w:r>
        <w:rPr>
          <w:rFonts w:ascii="Times New Roman" w:eastAsia="Times New Roman" w:hAnsi="Times New Roman"/>
          <w:b/>
          <w:bCs/>
          <w:color w:val="000000"/>
          <w:sz w:val="24"/>
          <w:szCs w:val="24"/>
          <w:lang w:eastAsia="ru-RU"/>
        </w:rPr>
        <w:t>12. АДРЕСА, БАНКОВСКИЕ РЕКВИЗИТЫ И ПОДПИСИ СТОРОН</w:t>
      </w:r>
      <w:bookmarkEnd w:id="14"/>
    </w:p>
    <w:tbl>
      <w:tblPr>
        <w:tblW w:w="0" w:type="auto"/>
        <w:tblInd w:w="-127" w:type="dxa"/>
        <w:tblLook w:val="04A0" w:firstRow="1" w:lastRow="0" w:firstColumn="1" w:lastColumn="0" w:noHBand="0" w:noVBand="1"/>
      </w:tblPr>
      <w:tblGrid>
        <w:gridCol w:w="5104"/>
        <w:gridCol w:w="3718"/>
      </w:tblGrid>
      <w:tr w:rsidR="00870D57" w:rsidTr="00461AA0">
        <w:tc>
          <w:tcPr>
            <w:tcW w:w="5104" w:type="dxa"/>
            <w:tcMar>
              <w:top w:w="15" w:type="dxa"/>
              <w:left w:w="15" w:type="dxa"/>
              <w:bottom w:w="15" w:type="dxa"/>
              <w:right w:w="15" w:type="dxa"/>
            </w:tcMar>
            <w:vAlign w:val="center"/>
            <w:hideMark/>
          </w:tcPr>
          <w:p w:rsidR="00870D57" w:rsidRDefault="00870D57" w:rsidP="00461AA0">
            <w:pPr>
              <w:spacing w:before="100" w:beforeAutospacing="1" w:after="100" w:afterAutospacing="1" w:line="240" w:lineRule="auto"/>
              <w:jc w:val="both"/>
              <w:rPr>
                <w:rFonts w:ascii="Times New Roman" w:eastAsia="Times New Roman" w:hAnsi="Times New Roman"/>
                <w:color w:val="000000"/>
                <w:sz w:val="24"/>
                <w:szCs w:val="24"/>
                <w:lang w:eastAsia="ru-RU"/>
              </w:rPr>
            </w:pPr>
            <w:bookmarkStart w:id="15" w:name="bookmark15"/>
            <w:r>
              <w:rPr>
                <w:rFonts w:ascii="Times New Roman" w:eastAsia="Times New Roman" w:hAnsi="Times New Roman"/>
                <w:b/>
                <w:bCs/>
                <w:color w:val="000000"/>
                <w:sz w:val="24"/>
                <w:szCs w:val="24"/>
                <w:lang w:eastAsia="ru-RU"/>
              </w:rPr>
              <w:t>Заказчик</w:t>
            </w:r>
            <w:bookmarkEnd w:id="15"/>
            <w:r>
              <w:rPr>
                <w:rFonts w:ascii="Times New Roman" w:eastAsia="Times New Roman" w:hAnsi="Times New Roman"/>
                <w:color w:val="000000"/>
                <w:sz w:val="24"/>
                <w:szCs w:val="24"/>
                <w:lang w:eastAsia="ru-RU"/>
              </w:rPr>
              <w:t>:</w:t>
            </w:r>
          </w:p>
          <w:p w:rsidR="00870D57" w:rsidRPr="00710392" w:rsidRDefault="00B11525" w:rsidP="00461AA0">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w:t>
            </w:r>
          </w:p>
          <w:p w:rsidR="00870D57" w:rsidRPr="00710392" w:rsidRDefault="00B11525" w:rsidP="00461AA0">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w:t>
            </w:r>
          </w:p>
          <w:p w:rsidR="00870D57" w:rsidRPr="00710392" w:rsidRDefault="00B11525" w:rsidP="00461AA0">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w:t>
            </w:r>
          </w:p>
          <w:p w:rsidR="00870D57" w:rsidRPr="00710392" w:rsidRDefault="00B11525" w:rsidP="00461AA0">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w:t>
            </w:r>
          </w:p>
          <w:p w:rsidR="00870D57" w:rsidRPr="00710392" w:rsidRDefault="00B11525" w:rsidP="00461AA0">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w:t>
            </w:r>
          </w:p>
          <w:p w:rsidR="00870D57" w:rsidRDefault="00B11525" w:rsidP="00461AA0">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w:t>
            </w:r>
          </w:p>
          <w:p w:rsidR="00870D57" w:rsidRDefault="00870D57" w:rsidP="00461AA0">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870D57" w:rsidRDefault="00870D57" w:rsidP="00461AA0">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870D57" w:rsidRDefault="00870D57" w:rsidP="00461AA0">
            <w:pPr>
              <w:spacing w:before="100" w:beforeAutospacing="1" w:after="100" w:afterAutospacing="1" w:line="240" w:lineRule="auto"/>
              <w:jc w:val="both"/>
              <w:rPr>
                <w:rFonts w:ascii="Times New Roman" w:eastAsia="Times New Roman" w:hAnsi="Times New Roman"/>
                <w:color w:val="000000"/>
                <w:sz w:val="24"/>
                <w:szCs w:val="24"/>
                <w:lang w:eastAsia="ru-RU"/>
              </w:rPr>
            </w:pPr>
          </w:p>
          <w:p w:rsidR="00870D57" w:rsidRDefault="00870D57" w:rsidP="00461AA0">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w:t>
            </w:r>
          </w:p>
        </w:tc>
        <w:tc>
          <w:tcPr>
            <w:tcW w:w="3718" w:type="dxa"/>
            <w:tcMar>
              <w:top w:w="15" w:type="dxa"/>
              <w:left w:w="15" w:type="dxa"/>
              <w:bottom w:w="15" w:type="dxa"/>
              <w:right w:w="15" w:type="dxa"/>
            </w:tcMar>
            <w:vAlign w:val="center"/>
            <w:hideMark/>
          </w:tcPr>
          <w:p w:rsidR="00D0281E" w:rsidRDefault="00870D57" w:rsidP="00461AA0">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Исполнитель</w:t>
            </w:r>
            <w:r>
              <w:rPr>
                <w:rFonts w:ascii="Times New Roman" w:eastAsia="Times New Roman" w:hAnsi="Times New Roman"/>
                <w:color w:val="000000"/>
                <w:sz w:val="24"/>
                <w:szCs w:val="24"/>
                <w:lang w:eastAsia="ru-RU"/>
              </w:rPr>
              <w:t xml:space="preserve">:                                   </w:t>
            </w:r>
            <w:r w:rsidRPr="00710392">
              <w:rPr>
                <w:rFonts w:ascii="Times New Roman" w:eastAsia="Times New Roman" w:hAnsi="Times New Roman"/>
                <w:color w:val="000000"/>
                <w:sz w:val="24"/>
                <w:szCs w:val="24"/>
                <w:lang w:eastAsia="ru-RU"/>
              </w:rPr>
              <w:t>ООО  «</w:t>
            </w:r>
            <w:r w:rsidR="00D0281E">
              <w:rPr>
                <w:rFonts w:ascii="Times New Roman" w:eastAsia="Times New Roman" w:hAnsi="Times New Roman"/>
                <w:color w:val="000000"/>
                <w:sz w:val="24"/>
                <w:szCs w:val="24"/>
                <w:lang w:eastAsia="ru-RU"/>
              </w:rPr>
              <w:t>Я Прораб</w:t>
            </w:r>
            <w:r w:rsidRPr="00710392">
              <w:rPr>
                <w:rFonts w:ascii="Times New Roman" w:eastAsia="Times New Roman" w:hAnsi="Times New Roman"/>
                <w:color w:val="000000"/>
                <w:sz w:val="24"/>
                <w:szCs w:val="24"/>
                <w:lang w:eastAsia="ru-RU"/>
              </w:rPr>
              <w:t xml:space="preserve">»       </w:t>
            </w:r>
          </w:p>
          <w:p w:rsidR="00870D57" w:rsidRPr="00710392" w:rsidRDefault="00D0281E" w:rsidP="00461AA0">
            <w:pPr>
              <w:spacing w:before="100" w:beforeAutospacing="1" w:after="100" w:afterAutospacing="1" w:line="240" w:lineRule="auto"/>
              <w:rPr>
                <w:rFonts w:ascii="Times New Roman" w:hAnsi="Times New Roman"/>
                <w:sz w:val="24"/>
                <w:szCs w:val="24"/>
              </w:rPr>
            </w:pPr>
            <w:r>
              <w:rPr>
                <w:rFonts w:ascii="Times New Roman" w:eastAsia="Times New Roman" w:hAnsi="Times New Roman"/>
                <w:color w:val="000000"/>
                <w:sz w:val="24"/>
                <w:szCs w:val="24"/>
                <w:lang w:eastAsia="ru-RU"/>
              </w:rPr>
              <w:t xml:space="preserve">ИНН:    </w:t>
            </w:r>
            <w:r w:rsidRPr="00D0281E">
              <w:rPr>
                <w:rFonts w:ascii="Times New Roman" w:hAnsi="Times New Roman"/>
                <w:sz w:val="24"/>
                <w:szCs w:val="24"/>
              </w:rPr>
              <w:t>7203468799</w:t>
            </w:r>
          </w:p>
          <w:p w:rsidR="00870D57" w:rsidRPr="00710392" w:rsidRDefault="00870D57" w:rsidP="00461AA0">
            <w:pPr>
              <w:spacing w:before="100" w:beforeAutospacing="1" w:after="100" w:afterAutospacing="1" w:line="240" w:lineRule="auto"/>
              <w:rPr>
                <w:rFonts w:ascii="Times New Roman" w:hAnsi="Times New Roman"/>
                <w:sz w:val="24"/>
                <w:szCs w:val="24"/>
              </w:rPr>
            </w:pPr>
            <w:r w:rsidRPr="00710392">
              <w:rPr>
                <w:rFonts w:ascii="Times New Roman" w:hAnsi="Times New Roman"/>
                <w:sz w:val="24"/>
                <w:szCs w:val="24"/>
              </w:rPr>
              <w:t xml:space="preserve">ОГРН:  </w:t>
            </w:r>
            <w:r w:rsidR="00D0281E" w:rsidRPr="00D0281E">
              <w:rPr>
                <w:rFonts w:ascii="Times New Roman" w:hAnsi="Times New Roman"/>
                <w:iCs/>
                <w:sz w:val="24"/>
                <w:szCs w:val="24"/>
              </w:rPr>
              <w:t>1187232031997</w:t>
            </w:r>
          </w:p>
          <w:p w:rsidR="00870D57" w:rsidRPr="00710392" w:rsidRDefault="00870D57" w:rsidP="00461AA0">
            <w:pPr>
              <w:spacing w:before="100" w:beforeAutospacing="1" w:after="100" w:afterAutospacing="1" w:line="240" w:lineRule="auto"/>
              <w:rPr>
                <w:rFonts w:ascii="Times New Roman" w:hAnsi="Times New Roman"/>
                <w:b/>
                <w:iCs/>
                <w:sz w:val="24"/>
                <w:szCs w:val="24"/>
              </w:rPr>
            </w:pPr>
            <w:r w:rsidRPr="00710392">
              <w:rPr>
                <w:rFonts w:ascii="Times New Roman" w:hAnsi="Times New Roman"/>
                <w:iCs/>
                <w:sz w:val="24"/>
                <w:szCs w:val="24"/>
              </w:rPr>
              <w:t xml:space="preserve">Расчетный счет: </w:t>
            </w:r>
            <w:r w:rsidR="00D0281E" w:rsidRPr="00D0281E">
              <w:rPr>
                <w:rFonts w:ascii="Times New Roman" w:hAnsi="Times New Roman"/>
                <w:b/>
                <w:iCs/>
                <w:sz w:val="24"/>
                <w:szCs w:val="24"/>
              </w:rPr>
              <w:t>40702810667100009753</w:t>
            </w:r>
            <w:bookmarkStart w:id="16" w:name="_GoBack"/>
            <w:bookmarkEnd w:id="16"/>
          </w:p>
          <w:p w:rsidR="00870D57" w:rsidRPr="00710392" w:rsidRDefault="00870D57" w:rsidP="00461AA0">
            <w:pPr>
              <w:spacing w:before="100" w:beforeAutospacing="1" w:after="100" w:afterAutospacing="1" w:line="240" w:lineRule="auto"/>
              <w:rPr>
                <w:rFonts w:ascii="Times New Roman" w:hAnsi="Times New Roman"/>
                <w:iCs/>
                <w:sz w:val="24"/>
                <w:szCs w:val="24"/>
              </w:rPr>
            </w:pPr>
            <w:r w:rsidRPr="00710392">
              <w:rPr>
                <w:rFonts w:ascii="Times New Roman" w:hAnsi="Times New Roman"/>
                <w:iCs/>
                <w:sz w:val="24"/>
                <w:szCs w:val="24"/>
              </w:rPr>
              <w:t xml:space="preserve">Банк: </w:t>
            </w:r>
            <w:r w:rsidR="00D0281E" w:rsidRPr="00D0281E">
              <w:rPr>
                <w:rFonts w:ascii="Times New Roman" w:hAnsi="Times New Roman"/>
                <w:iCs/>
                <w:sz w:val="24"/>
                <w:szCs w:val="24"/>
              </w:rPr>
              <w:t>ПАО «Сбербанк»</w:t>
            </w:r>
          </w:p>
          <w:p w:rsidR="00870D57" w:rsidRPr="00710392" w:rsidRDefault="00870D57" w:rsidP="00461AA0">
            <w:pPr>
              <w:spacing w:before="100" w:beforeAutospacing="1" w:after="100" w:afterAutospacing="1" w:line="240" w:lineRule="auto"/>
              <w:rPr>
                <w:rFonts w:ascii="Times New Roman" w:hAnsi="Times New Roman"/>
                <w:iCs/>
                <w:sz w:val="24"/>
                <w:szCs w:val="24"/>
              </w:rPr>
            </w:pPr>
            <w:r w:rsidRPr="00710392">
              <w:rPr>
                <w:rFonts w:ascii="Times New Roman" w:hAnsi="Times New Roman"/>
                <w:iCs/>
                <w:sz w:val="24"/>
                <w:szCs w:val="24"/>
              </w:rPr>
              <w:t xml:space="preserve">Юридический адрес:  </w:t>
            </w:r>
            <w:r w:rsidR="00D0281E" w:rsidRPr="00D0281E">
              <w:rPr>
                <w:rFonts w:ascii="Times New Roman" w:hAnsi="Times New Roman"/>
                <w:iCs/>
                <w:sz w:val="24"/>
                <w:szCs w:val="24"/>
              </w:rPr>
              <w:t>625014, Тюменская область, г. Тюмень, ул. Домостроителей,  д. 19 офис 12</w:t>
            </w:r>
          </w:p>
          <w:p w:rsidR="00D0281E" w:rsidRDefault="00870D57" w:rsidP="00461AA0">
            <w:pPr>
              <w:spacing w:before="100" w:beforeAutospacing="1" w:after="100" w:afterAutospacing="1" w:line="240" w:lineRule="auto"/>
              <w:rPr>
                <w:rFonts w:ascii="Times New Roman" w:hAnsi="Times New Roman"/>
                <w:sz w:val="24"/>
                <w:szCs w:val="24"/>
              </w:rPr>
            </w:pPr>
            <w:r w:rsidRPr="00710392">
              <w:rPr>
                <w:rFonts w:ascii="Times New Roman" w:hAnsi="Times New Roman"/>
                <w:sz w:val="24"/>
                <w:szCs w:val="24"/>
              </w:rPr>
              <w:t xml:space="preserve">Генеральный директор:  </w:t>
            </w:r>
          </w:p>
          <w:p w:rsidR="00870D57" w:rsidRPr="00710392" w:rsidRDefault="00D0281E" w:rsidP="00461AA0">
            <w:pPr>
              <w:spacing w:before="100" w:beforeAutospacing="1" w:after="100" w:afterAutospacing="1" w:line="240" w:lineRule="auto"/>
              <w:rPr>
                <w:rFonts w:ascii="Times New Roman" w:hAnsi="Times New Roman"/>
                <w:sz w:val="24"/>
                <w:szCs w:val="24"/>
              </w:rPr>
            </w:pPr>
            <w:r w:rsidRPr="00D0281E">
              <w:rPr>
                <w:rFonts w:ascii="Times New Roman" w:hAnsi="Times New Roman"/>
                <w:sz w:val="24"/>
                <w:szCs w:val="24"/>
              </w:rPr>
              <w:t>Сафаров Алексей Александрович</w:t>
            </w:r>
          </w:p>
          <w:p w:rsidR="00870D57" w:rsidRDefault="00870D57" w:rsidP="00461AA0">
            <w:pPr>
              <w:spacing w:before="100" w:beforeAutospacing="1" w:after="100" w:afterAutospacing="1" w:line="240" w:lineRule="auto"/>
              <w:rPr>
                <w:rFonts w:ascii="Times New Roman" w:eastAsia="Times New Roman" w:hAnsi="Times New Roman"/>
                <w:color w:val="000000"/>
                <w:sz w:val="24"/>
                <w:szCs w:val="24"/>
                <w:lang w:eastAsia="ru-RU"/>
              </w:rPr>
            </w:pPr>
          </w:p>
          <w:p w:rsidR="00870D57" w:rsidRDefault="00870D57" w:rsidP="00461AA0">
            <w:pPr>
              <w:spacing w:before="100" w:beforeAutospacing="1" w:after="100" w:afterAutospacing="1" w:line="240" w:lineRule="auto"/>
              <w:rPr>
                <w:rFonts w:ascii="Times New Roman" w:hAnsi="Times New Roman"/>
                <w:sz w:val="28"/>
                <w:szCs w:val="28"/>
              </w:rPr>
            </w:pPr>
            <w:r>
              <w:rPr>
                <w:rFonts w:ascii="Times New Roman" w:eastAsia="Times New Roman" w:hAnsi="Times New Roman"/>
                <w:color w:val="000000"/>
                <w:sz w:val="24"/>
                <w:szCs w:val="24"/>
                <w:lang w:eastAsia="ru-RU"/>
              </w:rPr>
              <w:t>_______________________/</w:t>
            </w:r>
          </w:p>
        </w:tc>
      </w:tr>
    </w:tbl>
    <w:p w:rsidR="00A3367D" w:rsidRDefault="00A3367D"/>
    <w:sectPr w:rsidR="00A3367D" w:rsidSect="00152F6E">
      <w:pgSz w:w="11906" w:h="16838" w:code="9"/>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57"/>
    <w:rsid w:val="00152F6E"/>
    <w:rsid w:val="00290DDB"/>
    <w:rsid w:val="00870D57"/>
    <w:rsid w:val="00A3367D"/>
    <w:rsid w:val="00B11525"/>
    <w:rsid w:val="00D0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70D5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70D5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nextZed</cp:lastModifiedBy>
  <cp:revision>2</cp:revision>
  <dcterms:created xsi:type="dcterms:W3CDTF">2019-05-13T12:12:00Z</dcterms:created>
  <dcterms:modified xsi:type="dcterms:W3CDTF">2019-07-11T05:46:00Z</dcterms:modified>
</cp:coreProperties>
</file>